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B8" w:rsidRPr="006124B8" w:rsidRDefault="006124B8" w:rsidP="006124B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6"/>
          <w:szCs w:val="26"/>
        </w:rPr>
      </w:pP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fldChar w:fldCharType="begin"/>
      </w: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instrText xml:space="preserve"> HYPERLINK "garantf1://8035218.0/" </w:instrText>
      </w: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fldChar w:fldCharType="separate"/>
      </w:r>
      <w:r w:rsidRPr="006124B8">
        <w:rPr>
          <w:rFonts w:ascii="Arial" w:eastAsia="Times New Roman" w:hAnsi="Arial" w:cs="Times New Roman"/>
          <w:b/>
          <w:bCs/>
          <w:color w:val="106BBE"/>
          <w:sz w:val="26"/>
        </w:rPr>
        <w:t>Постановление Руководителя Исполнительного комитета</w:t>
      </w:r>
      <w:r w:rsidRPr="006124B8">
        <w:rPr>
          <w:rFonts w:ascii="Arial" w:eastAsia="Times New Roman" w:hAnsi="Arial" w:cs="Times New Roman"/>
          <w:b/>
          <w:bCs/>
          <w:color w:val="106BBE"/>
          <w:sz w:val="26"/>
        </w:rPr>
        <w:br/>
        <w:t>г</w:t>
      </w:r>
      <w:proofErr w:type="gramStart"/>
      <w:r w:rsidRPr="006124B8">
        <w:rPr>
          <w:rFonts w:ascii="Arial" w:eastAsia="Times New Roman" w:hAnsi="Arial" w:cs="Times New Roman"/>
          <w:b/>
          <w:bCs/>
          <w:color w:val="106BBE"/>
          <w:sz w:val="26"/>
        </w:rPr>
        <w:t>.Н</w:t>
      </w:r>
      <w:proofErr w:type="gramEnd"/>
      <w:r w:rsidRPr="006124B8">
        <w:rPr>
          <w:rFonts w:ascii="Arial" w:eastAsia="Times New Roman" w:hAnsi="Arial" w:cs="Times New Roman"/>
          <w:b/>
          <w:bCs/>
          <w:color w:val="106BBE"/>
          <w:sz w:val="26"/>
        </w:rPr>
        <w:t>абережные Челны Республики Татарстан</w:t>
      </w:r>
      <w:r w:rsidRPr="006124B8">
        <w:rPr>
          <w:rFonts w:ascii="Arial" w:eastAsia="Times New Roman" w:hAnsi="Arial" w:cs="Times New Roman"/>
          <w:b/>
          <w:bCs/>
          <w:color w:val="106BBE"/>
          <w:sz w:val="26"/>
        </w:rPr>
        <w:br/>
        <w:t xml:space="preserve">от 26 февраля 2007 г. </w:t>
      </w:r>
      <w:proofErr w:type="spellStart"/>
      <w:r w:rsidRPr="006124B8">
        <w:rPr>
          <w:rFonts w:ascii="Arial" w:eastAsia="Times New Roman" w:hAnsi="Arial" w:cs="Times New Roman"/>
          <w:b/>
          <w:bCs/>
          <w:color w:val="106BBE"/>
          <w:sz w:val="26"/>
        </w:rPr>
        <w:t>N</w:t>
      </w:r>
      <w:proofErr w:type="spellEnd"/>
      <w:r w:rsidRPr="006124B8">
        <w:rPr>
          <w:rFonts w:ascii="Arial" w:eastAsia="Times New Roman" w:hAnsi="Arial" w:cs="Times New Roman"/>
          <w:b/>
          <w:bCs/>
          <w:color w:val="106BBE"/>
          <w:sz w:val="26"/>
        </w:rPr>
        <w:t xml:space="preserve"> 624</w:t>
      </w:r>
      <w:r w:rsidRPr="006124B8">
        <w:rPr>
          <w:rFonts w:ascii="Arial" w:eastAsia="Times New Roman" w:hAnsi="Arial" w:cs="Times New Roman"/>
          <w:b/>
          <w:bCs/>
          <w:color w:val="106BBE"/>
          <w:sz w:val="26"/>
        </w:rPr>
        <w:br/>
        <w:t>"О привлечении внебюджетных средств на развитие и укрепление материально-технической базы бюджетных учреждений дополнительного образования детей города Набережные Челны"</w:t>
      </w: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fldChar w:fldCharType="end"/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353842"/>
          <w:sz w:val="20"/>
          <w:szCs w:val="20"/>
        </w:rPr>
      </w:pPr>
      <w:r w:rsidRPr="006124B8">
        <w:rPr>
          <w:rFonts w:ascii="Arial" w:eastAsia="Times New Roman" w:hAnsi="Arial" w:cs="Arial"/>
          <w:b/>
          <w:bCs/>
          <w:color w:val="353842"/>
          <w:sz w:val="20"/>
          <w:szCs w:val="20"/>
        </w:rPr>
        <w:t xml:space="preserve">С изменениями и дополнениями </w:t>
      </w:r>
      <w:proofErr w:type="gramStart"/>
      <w:r w:rsidRPr="006124B8">
        <w:rPr>
          <w:rFonts w:ascii="Arial" w:eastAsia="Times New Roman" w:hAnsi="Arial" w:cs="Arial"/>
          <w:b/>
          <w:bCs/>
          <w:color w:val="353842"/>
          <w:sz w:val="20"/>
          <w:szCs w:val="20"/>
        </w:rPr>
        <w:t>от</w:t>
      </w:r>
      <w:proofErr w:type="gramEnd"/>
      <w:r w:rsidRPr="006124B8">
        <w:rPr>
          <w:rFonts w:ascii="Arial" w:eastAsia="Times New Roman" w:hAnsi="Arial" w:cs="Arial"/>
          <w:b/>
          <w:bCs/>
          <w:color w:val="353842"/>
          <w:sz w:val="20"/>
          <w:szCs w:val="20"/>
        </w:rPr>
        <w:t>:</w:t>
      </w:r>
    </w:p>
    <w:p w:rsidR="006124B8" w:rsidRPr="006124B8" w:rsidRDefault="006124B8" w:rsidP="006124B8">
      <w:pPr>
        <w:widowControl w:val="0"/>
        <w:shd w:val="clear" w:color="auto" w:fill="EAEFED"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Arial" w:eastAsia="Times New Roman" w:hAnsi="Arial" w:cs="Arial"/>
          <w:color w:val="353842"/>
          <w:sz w:val="20"/>
          <w:szCs w:val="20"/>
        </w:rPr>
      </w:pPr>
      <w:r w:rsidRPr="006124B8">
        <w:rPr>
          <w:rFonts w:ascii="Arial" w:eastAsia="Times New Roman" w:hAnsi="Arial" w:cs="Arial"/>
          <w:color w:val="353842"/>
          <w:sz w:val="20"/>
          <w:szCs w:val="20"/>
        </w:rPr>
        <w:t>6 июня 2007 г., 22 мая 2009 г.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6124B8">
        <w:rPr>
          <w:rFonts w:ascii="Arial" w:eastAsia="Times New Roman" w:hAnsi="Arial" w:cs="Arial"/>
          <w:sz w:val="26"/>
          <w:szCs w:val="26"/>
        </w:rPr>
        <w:t xml:space="preserve">В целях укрепления материально-технической базы бюджетных образовательных учреждений дополнительного образования детей, установления порядка взимания и использования платы за предоставление образовательных услуг в учреждениях дополнительного образования детей, в соответствии с </w:t>
      </w:r>
      <w:hyperlink r:id="rId4" w:history="1"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>Федеральным законом</w:t>
        </w:r>
      </w:hyperlink>
      <w:r w:rsidRPr="006124B8">
        <w:rPr>
          <w:rFonts w:ascii="Arial" w:eastAsia="Times New Roman" w:hAnsi="Arial" w:cs="Arial"/>
          <w:sz w:val="26"/>
          <w:szCs w:val="26"/>
        </w:rPr>
        <w:t xml:space="preserve"> от 06.10.2003 г. </w:t>
      </w:r>
      <w:proofErr w:type="spellStart"/>
      <w:r w:rsidRPr="006124B8">
        <w:rPr>
          <w:rFonts w:ascii="Arial" w:eastAsia="Times New Roman" w:hAnsi="Arial" w:cs="Arial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sz w:val="26"/>
          <w:szCs w:val="26"/>
        </w:rPr>
        <w:t xml:space="preserve"> 131-ФЗ "Об общих принципах организации местного самоуправления в Российской Федерации", </w:t>
      </w:r>
      <w:hyperlink r:id="rId5" w:history="1"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>Законом</w:t>
        </w:r>
      </w:hyperlink>
      <w:r w:rsidRPr="006124B8">
        <w:rPr>
          <w:rFonts w:ascii="Arial" w:eastAsia="Times New Roman" w:hAnsi="Arial" w:cs="Arial"/>
          <w:sz w:val="26"/>
          <w:szCs w:val="26"/>
        </w:rPr>
        <w:t xml:space="preserve"> РФ от 10.07.1992 г. </w:t>
      </w:r>
      <w:proofErr w:type="spellStart"/>
      <w:r w:rsidRPr="006124B8">
        <w:rPr>
          <w:rFonts w:ascii="Arial" w:eastAsia="Times New Roman" w:hAnsi="Arial" w:cs="Arial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sz w:val="26"/>
          <w:szCs w:val="26"/>
        </w:rPr>
        <w:t xml:space="preserve"> 3266-1 "Об образовании", </w:t>
      </w:r>
      <w:hyperlink r:id="rId6" w:history="1"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>постановлением</w:t>
        </w:r>
      </w:hyperlink>
      <w:r w:rsidRPr="006124B8">
        <w:rPr>
          <w:rFonts w:ascii="Arial" w:eastAsia="Times New Roman" w:hAnsi="Arial" w:cs="Arial"/>
          <w:sz w:val="26"/>
          <w:szCs w:val="26"/>
        </w:rPr>
        <w:t xml:space="preserve"> Правительства РФ от 07.03.1995 г</w:t>
      </w:r>
      <w:proofErr w:type="gramEnd"/>
      <w:r w:rsidRPr="006124B8">
        <w:rPr>
          <w:rFonts w:ascii="Arial" w:eastAsia="Times New Roman" w:hAnsi="Arial" w:cs="Arial"/>
          <w:sz w:val="26"/>
          <w:szCs w:val="26"/>
        </w:rPr>
        <w:t xml:space="preserve">. </w:t>
      </w:r>
      <w:proofErr w:type="spellStart"/>
      <w:r w:rsidRPr="006124B8">
        <w:rPr>
          <w:rFonts w:ascii="Arial" w:eastAsia="Times New Roman" w:hAnsi="Arial" w:cs="Arial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sz w:val="26"/>
          <w:szCs w:val="26"/>
        </w:rPr>
        <w:t xml:space="preserve"> 233 "Об утверждении типового Положения об образовательном учреждении дополнительного образования детей", постановляю: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0" w:name="sub_1"/>
      <w:r w:rsidRPr="006124B8">
        <w:rPr>
          <w:rFonts w:ascii="Arial" w:eastAsia="Times New Roman" w:hAnsi="Arial" w:cs="Arial"/>
          <w:sz w:val="26"/>
          <w:szCs w:val="26"/>
        </w:rPr>
        <w:t>1. Утвердить:</w:t>
      </w:r>
    </w:p>
    <w:bookmarkEnd w:id="0"/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 xml:space="preserve">- Положение о порядке поступления и использования платы за предоставление образовательных услуг в учреждениях дополнительного образования детей города Набережные Челны согласно </w:t>
      </w:r>
      <w:hyperlink r:id="rId7" w:anchor="sub_100" w:history="1"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 xml:space="preserve">приложению </w:t>
        </w:r>
        <w:proofErr w:type="spellStart"/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>N</w:t>
        </w:r>
        <w:proofErr w:type="spellEnd"/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 xml:space="preserve"> 1</w:t>
        </w:r>
      </w:hyperlink>
      <w:r w:rsidRPr="006124B8">
        <w:rPr>
          <w:rFonts w:ascii="Arial" w:eastAsia="Times New Roman" w:hAnsi="Arial" w:cs="Arial"/>
          <w:sz w:val="26"/>
          <w:szCs w:val="26"/>
        </w:rPr>
        <w:t>;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 xml:space="preserve">- размеры платы за предоставление образовательных услуг в учреждениях дополнительного образования детей с 01.04.2007 года согласно </w:t>
      </w:r>
      <w:hyperlink r:id="rId8" w:anchor="sub_200" w:history="1"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 xml:space="preserve">приложению </w:t>
        </w:r>
        <w:proofErr w:type="spellStart"/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>N</w:t>
        </w:r>
        <w:proofErr w:type="spellEnd"/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 xml:space="preserve"> 2</w:t>
        </w:r>
      </w:hyperlink>
      <w:r w:rsidRPr="006124B8">
        <w:rPr>
          <w:rFonts w:ascii="Arial" w:eastAsia="Times New Roman" w:hAnsi="Arial" w:cs="Arial"/>
          <w:sz w:val="26"/>
          <w:szCs w:val="26"/>
        </w:rPr>
        <w:t xml:space="preserve">, с 01.01.2008 года согласно </w:t>
      </w:r>
      <w:hyperlink r:id="rId9" w:anchor="sub_300" w:history="1"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 xml:space="preserve">приложению </w:t>
        </w:r>
        <w:proofErr w:type="spellStart"/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>N</w:t>
        </w:r>
        <w:proofErr w:type="spellEnd"/>
        <w:r w:rsidRPr="006124B8">
          <w:rPr>
            <w:rFonts w:ascii="Arial" w:eastAsia="Times New Roman" w:hAnsi="Arial" w:cs="Times New Roman"/>
            <w:color w:val="106BBE"/>
            <w:sz w:val="26"/>
            <w:szCs w:val="26"/>
          </w:rPr>
          <w:t xml:space="preserve"> 3</w:t>
        </w:r>
      </w:hyperlink>
      <w:r w:rsidRPr="006124B8">
        <w:rPr>
          <w:rFonts w:ascii="Arial" w:eastAsia="Times New Roman" w:hAnsi="Arial" w:cs="Arial"/>
          <w:sz w:val="26"/>
          <w:szCs w:val="26"/>
        </w:rPr>
        <w:t>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1" w:name="sub_2"/>
      <w:r w:rsidRPr="006124B8">
        <w:rPr>
          <w:rFonts w:ascii="Arial" w:eastAsia="Times New Roman" w:hAnsi="Arial" w:cs="Arial"/>
          <w:sz w:val="26"/>
          <w:szCs w:val="26"/>
        </w:rPr>
        <w:t>2. Установить, что родительская плата не взимается с законных представителей детей-сирот и детей, оставшихся без попечения родителей, обучающихся во всех типах и видах образовательных учреждений республиканского подчинения;</w:t>
      </w:r>
    </w:p>
    <w:bookmarkEnd w:id="1"/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>- освободить от родительской платы полностью или частично родителей детей из малообеспеченных и многодетных семей, а также детей-инвалидов;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>- установить, что льготы, дающие право на освобождение от родительской платы, перечисленные в настоящем пункте, могут быть предоставлены в пределах 15% от общего количества учащихся в конкретном учреждении дополнительного образования детей.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bookmarkStart w:id="2" w:name="sub_3"/>
      <w:r w:rsidRPr="006124B8">
        <w:rPr>
          <w:rFonts w:ascii="Arial" w:eastAsia="Times New Roman" w:hAnsi="Arial" w:cs="Arial"/>
          <w:color w:val="000000"/>
          <w:sz w:val="16"/>
          <w:szCs w:val="16"/>
        </w:rPr>
        <w:t>Информация об изменениях:</w:t>
      </w:r>
    </w:p>
    <w:bookmarkStart w:id="3" w:name="sub_588273140"/>
    <w:bookmarkEnd w:id="2"/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begin"/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instrText xml:space="preserve"> HYPERLINK "garantf1://8054126.1/" </w:instrText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separate"/>
      </w:r>
      <w:r w:rsidRPr="006124B8">
        <w:rPr>
          <w:rFonts w:ascii="Arial" w:eastAsia="Times New Roman" w:hAnsi="Arial" w:cs="Times New Roman"/>
          <w:i/>
          <w:iCs/>
          <w:color w:val="106BBE"/>
          <w:sz w:val="26"/>
        </w:rPr>
        <w:t>Постановлением</w:t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end"/>
      </w:r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 xml:space="preserve"> Исполнительного комитета муниципального образования город Набережные Челны РТ от 22 мая 2009 г. </w:t>
      </w:r>
      <w:proofErr w:type="spellStart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 2046 в пункт 3 настоящего постановления внесены изменения</w:t>
      </w:r>
    </w:p>
    <w:bookmarkEnd w:id="3"/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См. текст пункта в предыдущей редакции</w:t>
      </w:r>
    </w:p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 xml:space="preserve">3. Установить, что гранты, дающие право на освобождение родителей от внесения родительской платы, могут быть предоставлены в пределах 10% от общего количества учащихся в конкретном учреждении </w:t>
      </w:r>
      <w:r w:rsidRPr="006124B8">
        <w:rPr>
          <w:rFonts w:ascii="Arial" w:eastAsia="Times New Roman" w:hAnsi="Arial" w:cs="Arial"/>
          <w:sz w:val="26"/>
          <w:szCs w:val="26"/>
        </w:rPr>
        <w:lastRenderedPageBreak/>
        <w:t>дополнительного образования детей для детей из малообеспеченных, многодетных семей и детей-инвалидов.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bookmarkStart w:id="4" w:name="sub_31"/>
      <w:r w:rsidRPr="006124B8">
        <w:rPr>
          <w:rFonts w:ascii="Arial" w:eastAsia="Times New Roman" w:hAnsi="Arial" w:cs="Arial"/>
          <w:color w:val="000000"/>
          <w:sz w:val="16"/>
          <w:szCs w:val="16"/>
        </w:rPr>
        <w:t>Информация об изменениях:</w:t>
      </w:r>
    </w:p>
    <w:bookmarkStart w:id="5" w:name="sub_588275644"/>
    <w:bookmarkEnd w:id="4"/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begin"/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instrText xml:space="preserve"> HYPERLINK "garantf1://8054126.1/" </w:instrText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separate"/>
      </w:r>
      <w:r w:rsidRPr="006124B8">
        <w:rPr>
          <w:rFonts w:ascii="Arial" w:eastAsia="Times New Roman" w:hAnsi="Arial" w:cs="Times New Roman"/>
          <w:i/>
          <w:iCs/>
          <w:color w:val="106BBE"/>
          <w:sz w:val="26"/>
        </w:rPr>
        <w:t>Постановлением</w:t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end"/>
      </w:r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 xml:space="preserve"> Исполнительного комитета муниципального образования город Набережные Челны РТ от 22 мая 2009 г. </w:t>
      </w:r>
      <w:proofErr w:type="spellStart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 2046 настоящее постановление дополнено пунктом 3.1</w:t>
      </w:r>
    </w:p>
    <w:bookmarkEnd w:id="5"/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>3.1. Источником финансирования освобожденной категории учащихся от оплаты за обучение является бюджет города.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6" w:name="sub_4"/>
      <w:r w:rsidRPr="006124B8">
        <w:rPr>
          <w:rFonts w:ascii="Arial" w:eastAsia="Times New Roman" w:hAnsi="Arial" w:cs="Arial"/>
          <w:sz w:val="26"/>
          <w:szCs w:val="26"/>
        </w:rPr>
        <w:t>4. Разрешить на договорной основе внесение родительской платы в форме участия детей и их родителей в проведении ремонтных работ, социально значимых видах деятельности, благоустройстве учреждения, приобретении оборудования и инвентаря в объемах, возмещающих размеры родительской платы, установленные настоящим постановлением.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7" w:name="sub_5"/>
      <w:bookmarkEnd w:id="6"/>
      <w:r w:rsidRPr="006124B8">
        <w:rPr>
          <w:rFonts w:ascii="Arial" w:eastAsia="Times New Roman" w:hAnsi="Arial" w:cs="Arial"/>
          <w:sz w:val="26"/>
          <w:szCs w:val="26"/>
        </w:rPr>
        <w:t xml:space="preserve">5. </w:t>
      </w:r>
      <w:proofErr w:type="gramStart"/>
      <w:r w:rsidRPr="006124B8">
        <w:rPr>
          <w:rFonts w:ascii="Arial" w:eastAsia="Times New Roman" w:hAnsi="Arial" w:cs="Arial"/>
          <w:sz w:val="26"/>
          <w:szCs w:val="26"/>
        </w:rPr>
        <w:t>Контроль за</w:t>
      </w:r>
      <w:proofErr w:type="gramEnd"/>
      <w:r w:rsidRPr="006124B8">
        <w:rPr>
          <w:rFonts w:ascii="Arial" w:eastAsia="Times New Roman" w:hAnsi="Arial" w:cs="Arial"/>
          <w:sz w:val="26"/>
          <w:szCs w:val="26"/>
        </w:rPr>
        <w:t xml:space="preserve"> исполнением настоящего постановления возложить на заместителей Руководителя Исполнительного комитета </w:t>
      </w:r>
      <w:proofErr w:type="spellStart"/>
      <w:r w:rsidRPr="006124B8">
        <w:rPr>
          <w:rFonts w:ascii="Arial" w:eastAsia="Times New Roman" w:hAnsi="Arial" w:cs="Arial"/>
          <w:sz w:val="26"/>
          <w:szCs w:val="26"/>
        </w:rPr>
        <w:t>Халимова</w:t>
      </w:r>
      <w:proofErr w:type="spellEnd"/>
      <w:r w:rsidRPr="006124B8">
        <w:rPr>
          <w:rFonts w:ascii="Arial" w:eastAsia="Times New Roman" w:hAnsi="Arial" w:cs="Arial"/>
          <w:sz w:val="26"/>
          <w:szCs w:val="26"/>
        </w:rPr>
        <w:t xml:space="preserve"> Р.М., Каширину Г.М.</w:t>
      </w:r>
    </w:p>
    <w:bookmarkEnd w:id="7"/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tbl>
      <w:tblPr>
        <w:tblW w:w="0" w:type="auto"/>
        <w:tblInd w:w="108" w:type="dxa"/>
        <w:tblLook w:val="04A0"/>
      </w:tblPr>
      <w:tblGrid>
        <w:gridCol w:w="6244"/>
        <w:gridCol w:w="3219"/>
      </w:tblGrid>
      <w:tr w:rsidR="006124B8" w:rsidRPr="006124B8" w:rsidTr="006124B8">
        <w:tc>
          <w:tcPr>
            <w:tcW w:w="6666" w:type="dxa"/>
            <w:vAlign w:val="bottom"/>
            <w:hideMark/>
          </w:tcPr>
          <w:p w:rsidR="006124B8" w:rsidRPr="006124B8" w:rsidRDefault="006124B8" w:rsidP="006124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r w:rsidRPr="006124B8">
              <w:rPr>
                <w:rFonts w:ascii="Arial" w:eastAsia="Times New Roman" w:hAnsi="Arial" w:cs="Arial"/>
                <w:sz w:val="26"/>
                <w:szCs w:val="26"/>
              </w:rPr>
              <w:t>Руководитель Исполнительного комитета</w:t>
            </w:r>
          </w:p>
        </w:tc>
        <w:tc>
          <w:tcPr>
            <w:tcW w:w="3333" w:type="dxa"/>
            <w:vAlign w:val="bottom"/>
            <w:hideMark/>
          </w:tcPr>
          <w:p w:rsidR="006124B8" w:rsidRPr="006124B8" w:rsidRDefault="006124B8" w:rsidP="006124B8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6"/>
                <w:szCs w:val="26"/>
              </w:rPr>
            </w:pPr>
            <w:proofErr w:type="spellStart"/>
            <w:r w:rsidRPr="006124B8">
              <w:rPr>
                <w:rFonts w:ascii="Arial" w:eastAsia="Times New Roman" w:hAnsi="Arial" w:cs="Arial"/>
                <w:sz w:val="26"/>
                <w:szCs w:val="26"/>
              </w:rPr>
              <w:t>В.Г.Шайхразиев</w:t>
            </w:r>
            <w:proofErr w:type="spellEnd"/>
          </w:p>
        </w:tc>
      </w:tr>
    </w:tbl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br w:type="page"/>
      </w:r>
      <w:bookmarkStart w:id="8" w:name="sub_100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lastRenderedPageBreak/>
        <w:t xml:space="preserve">Приложение </w:t>
      </w:r>
      <w:proofErr w:type="spellStart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 xml:space="preserve"> 1</w:t>
      </w:r>
    </w:p>
    <w:bookmarkEnd w:id="8"/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 xml:space="preserve">к </w:t>
      </w:r>
      <w:hyperlink r:id="rId10" w:anchor="sub_1" w:history="1">
        <w:r w:rsidRPr="006124B8">
          <w:rPr>
            <w:rFonts w:ascii="Arial" w:eastAsia="Times New Roman" w:hAnsi="Arial" w:cs="Times New Roman"/>
            <w:b/>
            <w:bCs/>
            <w:color w:val="106BBE"/>
            <w:sz w:val="26"/>
            <w:szCs w:val="26"/>
          </w:rPr>
          <w:t>постановлению</w:t>
        </w:r>
      </w:hyperlink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 xml:space="preserve"> Руководителя Исполнительного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комитета г</w:t>
      </w:r>
      <w:proofErr w:type="gramStart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.Н</w:t>
      </w:r>
      <w:proofErr w:type="gramEnd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абережные Челны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 xml:space="preserve">от 26 февраля 2007 г. </w:t>
      </w:r>
      <w:proofErr w:type="spellStart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 xml:space="preserve"> 264</w:t>
      </w:r>
      <w:hyperlink r:id="rId11" w:history="1">
        <w:r w:rsidRPr="006124B8">
          <w:rPr>
            <w:rFonts w:ascii="Arial" w:eastAsia="Times New Roman" w:hAnsi="Arial" w:cs="Times New Roman"/>
            <w:b/>
            <w:bCs/>
            <w:color w:val="106BBE"/>
            <w:sz w:val="26"/>
            <w:szCs w:val="26"/>
          </w:rPr>
          <w:t>#</w:t>
        </w:r>
      </w:hyperlink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6"/>
          <w:szCs w:val="26"/>
        </w:rPr>
      </w:pP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Положение</w:t>
      </w: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br/>
        <w:t>о порядке поступления и использования платы за предоставление образовательных услуг в образовательных учреждениях дополнительного образования детей города Набережные Челны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6"/>
          <w:szCs w:val="26"/>
        </w:rPr>
      </w:pPr>
      <w:bookmarkStart w:id="9" w:name="sub_101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1. Общие положения</w:t>
      </w:r>
    </w:p>
    <w:bookmarkEnd w:id="9"/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10" w:name="sub_111"/>
      <w:r w:rsidRPr="006124B8">
        <w:rPr>
          <w:rFonts w:ascii="Arial" w:eastAsia="Times New Roman" w:hAnsi="Arial" w:cs="Arial"/>
          <w:sz w:val="26"/>
          <w:szCs w:val="26"/>
        </w:rPr>
        <w:t>1.1. Настоящее Положение распространяется на образовательные учреждения дополнительного образования детей.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11" w:name="sub_112"/>
      <w:bookmarkEnd w:id="10"/>
      <w:r w:rsidRPr="006124B8">
        <w:rPr>
          <w:rFonts w:ascii="Arial" w:eastAsia="Times New Roman" w:hAnsi="Arial" w:cs="Arial"/>
          <w:sz w:val="26"/>
          <w:szCs w:val="26"/>
        </w:rPr>
        <w:t>1.2. Образовательные учреждения дополнительного образования детей города Набережные Челны (далее - образовательные учреждения дополнительного образования) вправе за предоставление образовательных услуг взимать плату в размере, установленном постановлением Руководителя Исполнительного комитета.</w:t>
      </w:r>
    </w:p>
    <w:bookmarkEnd w:id="11"/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>Средства от предоставления образовательных услуг являются источником формирования имущества и финансовых ресурсов образовательного учреждения дополнительного образования и направляются на обеспечение образовательного процесса и развитие материально-технической базы данного учреждения.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bookmarkStart w:id="12" w:name="sub_113"/>
      <w:r w:rsidRPr="006124B8">
        <w:rPr>
          <w:rFonts w:ascii="Arial" w:eastAsia="Times New Roman" w:hAnsi="Arial" w:cs="Arial"/>
          <w:color w:val="000000"/>
          <w:sz w:val="16"/>
          <w:szCs w:val="16"/>
        </w:rPr>
        <w:t>Информация об изменениях:</w:t>
      </w:r>
    </w:p>
    <w:bookmarkStart w:id="13" w:name="sub_588297156"/>
    <w:bookmarkEnd w:id="12"/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begin"/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instrText xml:space="preserve"> HYPERLINK "garantf1://8032998.1/" </w:instrText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separate"/>
      </w:r>
      <w:r w:rsidRPr="006124B8">
        <w:rPr>
          <w:rFonts w:ascii="Arial" w:eastAsia="Times New Roman" w:hAnsi="Arial" w:cs="Times New Roman"/>
          <w:i/>
          <w:iCs/>
          <w:color w:val="106BBE"/>
          <w:sz w:val="26"/>
        </w:rPr>
        <w:t>Постановлением</w:t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end"/>
      </w:r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 xml:space="preserve"> Руководителя Исполнительного комитета муниципального образования город Набережные Челны РТ от 6 июня 2007 г. </w:t>
      </w:r>
      <w:proofErr w:type="spellStart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 xml:space="preserve"> 2081 раздел 1 настоящего Положения дополнен пунктом 1.3</w:t>
      </w:r>
    </w:p>
    <w:bookmarkEnd w:id="13"/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>1.3. Настоящее постановление распространяется на учреждения дополнительного образования детей, финансируемые из бюджета города.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6"/>
          <w:szCs w:val="26"/>
        </w:rPr>
      </w:pPr>
      <w:bookmarkStart w:id="14" w:name="sub_102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2. Порядок внесения платы за предоставление образовательных услуг</w:t>
      </w: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br/>
        <w:t>в учреждениях дополнительного образования</w:t>
      </w:r>
    </w:p>
    <w:bookmarkEnd w:id="14"/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15" w:name="sub_121"/>
      <w:r w:rsidRPr="006124B8">
        <w:rPr>
          <w:rFonts w:ascii="Arial" w:eastAsia="Times New Roman" w:hAnsi="Arial" w:cs="Arial"/>
          <w:sz w:val="26"/>
          <w:szCs w:val="26"/>
        </w:rPr>
        <w:t>2.1. Плата за предоставление образовательных услуг в образовательных учреждениях дополнительного образования вносится на основании договора между образовательным учреждением дополнительного образования и родителями (законными представителями) ребенка, обучающегося в образовательном учреждении дополнительного образования. Форма типового договора разрабатывается образовательным учреждением дополнительного образования.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16" w:name="sub_122"/>
      <w:bookmarkEnd w:id="15"/>
      <w:r w:rsidRPr="006124B8">
        <w:rPr>
          <w:rFonts w:ascii="Arial" w:eastAsia="Times New Roman" w:hAnsi="Arial" w:cs="Arial"/>
          <w:sz w:val="26"/>
          <w:szCs w:val="26"/>
        </w:rPr>
        <w:t xml:space="preserve">2.2. Договор составляется в двух экземплярах, один из которых находится в образовательном учреждении дополнительного образования, другой у родителей (законных представителей) обучающегося. Учет </w:t>
      </w:r>
      <w:r w:rsidRPr="006124B8">
        <w:rPr>
          <w:rFonts w:ascii="Arial" w:eastAsia="Times New Roman" w:hAnsi="Arial" w:cs="Arial"/>
          <w:sz w:val="26"/>
          <w:szCs w:val="26"/>
        </w:rPr>
        <w:lastRenderedPageBreak/>
        <w:t>договоров ведется указанным учреждением.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17" w:name="sub_123"/>
      <w:bookmarkEnd w:id="16"/>
      <w:r w:rsidRPr="006124B8">
        <w:rPr>
          <w:rFonts w:ascii="Arial" w:eastAsia="Times New Roman" w:hAnsi="Arial" w:cs="Arial"/>
          <w:sz w:val="26"/>
          <w:szCs w:val="26"/>
        </w:rPr>
        <w:t>2.3. До заключения договора образовательное учреждение обязано предоставить родителям (законным представителям) следующую информацию (в том числе путем размещения в удобном для обозрения месте):</w:t>
      </w:r>
    </w:p>
    <w:bookmarkEnd w:id="17"/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>- наименование и место нахождения (юридический адрес) учреждения;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>- уровень и направленность реализуемых основных программ, формы и сроки их освоения;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>- условия зачисления и обучения;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sz w:val="26"/>
          <w:szCs w:val="26"/>
        </w:rPr>
        <w:t>- другую информацию, относящуюся к договору.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18" w:name="sub_124"/>
      <w:r w:rsidRPr="006124B8">
        <w:rPr>
          <w:rFonts w:ascii="Arial" w:eastAsia="Times New Roman" w:hAnsi="Arial" w:cs="Arial"/>
          <w:sz w:val="26"/>
          <w:szCs w:val="26"/>
        </w:rPr>
        <w:t>2.4. Плата за предоставление образовательных услуг в образовательных учреждениях дополнительного образования устанавливается постановлением Руководителя Исполнительного комитета города Набережные Челны.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19" w:name="sub_125"/>
      <w:bookmarkEnd w:id="18"/>
      <w:r w:rsidRPr="006124B8">
        <w:rPr>
          <w:rFonts w:ascii="Arial" w:eastAsia="Times New Roman" w:hAnsi="Arial" w:cs="Arial"/>
          <w:sz w:val="26"/>
          <w:szCs w:val="26"/>
        </w:rPr>
        <w:t>2.5. В целях обеспечения социальной поддержки отдельных категорий граждан при обучении детей в образовательных учреждениях дополнительного образования могут предусматриваться льготы по плате за предоставление образовательных услуг, согласно постановлению Руководителя Исполнительного комитета.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20" w:name="sub_126"/>
      <w:bookmarkEnd w:id="19"/>
      <w:r w:rsidRPr="006124B8">
        <w:rPr>
          <w:rFonts w:ascii="Arial" w:eastAsia="Times New Roman" w:hAnsi="Arial" w:cs="Arial"/>
          <w:sz w:val="26"/>
          <w:szCs w:val="26"/>
        </w:rPr>
        <w:t>2.6. Плата за предоставление образовательных услуг вносится каждый последующий месяц, исключая время летних каникул. В случае болезни ребенка продолжительностью до одного месяца плата за предоставление образовательных услуг вносится в полном размере. При продолжительности болезни ребенка свыше одного месяца указанная плата в первый месяц болезни вносится полностью, в последующие дни болезни - не вносится.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21" w:name="sub_127"/>
      <w:bookmarkEnd w:id="20"/>
      <w:r w:rsidRPr="006124B8">
        <w:rPr>
          <w:rFonts w:ascii="Arial" w:eastAsia="Times New Roman" w:hAnsi="Arial" w:cs="Arial"/>
          <w:sz w:val="26"/>
          <w:szCs w:val="26"/>
        </w:rPr>
        <w:t>2.7. Плата за предоставление образовательных услуг вносится на лицевой счет соответствующего образовательного учреждения дополнительного образования, открытого в органах Казначейства Министерства Финансов Республики Татарстан.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22" w:name="sub_128"/>
      <w:bookmarkEnd w:id="21"/>
      <w:r w:rsidRPr="006124B8">
        <w:rPr>
          <w:rFonts w:ascii="Arial" w:eastAsia="Times New Roman" w:hAnsi="Arial" w:cs="Arial"/>
          <w:sz w:val="26"/>
          <w:szCs w:val="26"/>
        </w:rPr>
        <w:t>2.8. Возврат излишне оплаченных сумм платы за предоставление образовательных услуг производится образовательным учреждением дополнительного образования по письменному заявлению родителей, на лицевой счет заявителя.</w:t>
      </w:r>
    </w:p>
    <w:bookmarkEnd w:id="22"/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6"/>
          <w:szCs w:val="26"/>
        </w:rPr>
      </w:pPr>
      <w:bookmarkStart w:id="23" w:name="sub_103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3. Расходование и учет платы за предоставление образовательных услуг</w:t>
      </w:r>
    </w:p>
    <w:bookmarkEnd w:id="23"/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24" w:name="sub_131"/>
      <w:r w:rsidRPr="006124B8">
        <w:rPr>
          <w:rFonts w:ascii="Arial" w:eastAsia="Times New Roman" w:hAnsi="Arial" w:cs="Arial"/>
          <w:sz w:val="26"/>
          <w:szCs w:val="26"/>
        </w:rPr>
        <w:t>3.1. Денежные средства, получаемые за предоставление образовательных услуг в образовательном учреждении дополнительного образования, являются целевыми средствами, в полном объеме учитываются в смете доходов и расходов бюджетного учреждения как внебюджетные средства.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25" w:name="sub_132"/>
      <w:bookmarkEnd w:id="24"/>
      <w:r w:rsidRPr="006124B8">
        <w:rPr>
          <w:rFonts w:ascii="Arial" w:eastAsia="Times New Roman" w:hAnsi="Arial" w:cs="Arial"/>
          <w:sz w:val="26"/>
          <w:szCs w:val="26"/>
        </w:rPr>
        <w:t>3.2. Учет сре</w:t>
      </w:r>
      <w:proofErr w:type="gramStart"/>
      <w:r w:rsidRPr="006124B8">
        <w:rPr>
          <w:rFonts w:ascii="Arial" w:eastAsia="Times New Roman" w:hAnsi="Arial" w:cs="Arial"/>
          <w:sz w:val="26"/>
          <w:szCs w:val="26"/>
        </w:rPr>
        <w:t>дств пл</w:t>
      </w:r>
      <w:proofErr w:type="gramEnd"/>
      <w:r w:rsidRPr="006124B8">
        <w:rPr>
          <w:rFonts w:ascii="Arial" w:eastAsia="Times New Roman" w:hAnsi="Arial" w:cs="Arial"/>
          <w:sz w:val="26"/>
          <w:szCs w:val="26"/>
        </w:rPr>
        <w:t>аты за предоставление образовательных услуг возлагается на бухгалтерию соответствующего учреждения и ведется в соответствии с установленным порядком бухгалтерского учета в бюджетных учреждениях.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26" w:name="sub_133"/>
      <w:bookmarkEnd w:id="25"/>
      <w:r w:rsidRPr="006124B8">
        <w:rPr>
          <w:rFonts w:ascii="Arial" w:eastAsia="Times New Roman" w:hAnsi="Arial" w:cs="Arial"/>
          <w:sz w:val="26"/>
          <w:szCs w:val="26"/>
        </w:rPr>
        <w:lastRenderedPageBreak/>
        <w:t xml:space="preserve">3.3. </w:t>
      </w:r>
      <w:proofErr w:type="gramStart"/>
      <w:r w:rsidRPr="006124B8">
        <w:rPr>
          <w:rFonts w:ascii="Arial" w:eastAsia="Times New Roman" w:hAnsi="Arial" w:cs="Arial"/>
          <w:sz w:val="26"/>
          <w:szCs w:val="26"/>
        </w:rPr>
        <w:t>Контроль за</w:t>
      </w:r>
      <w:proofErr w:type="gramEnd"/>
      <w:r w:rsidRPr="006124B8">
        <w:rPr>
          <w:rFonts w:ascii="Arial" w:eastAsia="Times New Roman" w:hAnsi="Arial" w:cs="Arial"/>
          <w:sz w:val="26"/>
          <w:szCs w:val="26"/>
        </w:rPr>
        <w:t xml:space="preserve"> соблюдением требований платы за предоставление образовательных услуг в образовательных учреждениях дополнительного образования осуществляется в пределах своей компетенции Исполнительным комитетом, а также государственными органами и организациями, на которые возложены функции проверки деятельности образовательных учреждений дополнительного образования.</w:t>
      </w:r>
    </w:p>
    <w:bookmarkEnd w:id="26"/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bookmarkStart w:id="27" w:name="sub_200"/>
      <w:r w:rsidRPr="006124B8">
        <w:rPr>
          <w:rFonts w:ascii="Arial" w:eastAsia="Times New Roman" w:hAnsi="Arial" w:cs="Arial"/>
          <w:color w:val="000000"/>
          <w:sz w:val="16"/>
          <w:szCs w:val="16"/>
        </w:rPr>
        <w:t>Информация об изменениях:</w:t>
      </w:r>
    </w:p>
    <w:bookmarkStart w:id="28" w:name="sub_588315352"/>
    <w:bookmarkEnd w:id="27"/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begin"/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instrText xml:space="preserve"> HYPERLINK "garantf1://8032998.1/" </w:instrText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separate"/>
      </w:r>
      <w:r w:rsidRPr="006124B8">
        <w:rPr>
          <w:rFonts w:ascii="Arial" w:eastAsia="Times New Roman" w:hAnsi="Arial" w:cs="Times New Roman"/>
          <w:i/>
          <w:iCs/>
          <w:color w:val="106BBE"/>
          <w:sz w:val="26"/>
        </w:rPr>
        <w:t>Постановлением</w:t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end"/>
      </w:r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 xml:space="preserve"> Руководителя Исполнительного комитета муниципального образования город Набережные Челны РТ от 6 июня 2007 г. </w:t>
      </w:r>
      <w:proofErr w:type="spellStart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 xml:space="preserve"> 2081 настоящее приложение </w:t>
      </w:r>
      <w:proofErr w:type="spellStart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 xml:space="preserve"> 2 изложено в новой редакции</w:t>
      </w:r>
    </w:p>
    <w:bookmarkEnd w:id="28"/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См. те</w:t>
      </w:r>
      <w:proofErr w:type="gramStart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кст пр</w:t>
      </w:r>
      <w:proofErr w:type="gramEnd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иложения в предыдущей редакции</w:t>
      </w:r>
    </w:p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</w:p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bookmarkStart w:id="29" w:name="sub_300"/>
      <w:r w:rsidRPr="006124B8">
        <w:rPr>
          <w:rFonts w:ascii="Arial" w:eastAsia="Times New Roman" w:hAnsi="Arial" w:cs="Arial"/>
          <w:color w:val="000000"/>
          <w:sz w:val="16"/>
          <w:szCs w:val="16"/>
        </w:rPr>
        <w:t>Информация об изменениях:</w:t>
      </w:r>
    </w:p>
    <w:bookmarkStart w:id="30" w:name="sub_588349072"/>
    <w:bookmarkEnd w:id="29"/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begin"/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instrText xml:space="preserve"> HYPERLINK "garantf1://8032998.1/" </w:instrText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separate"/>
      </w:r>
      <w:r w:rsidRPr="006124B8">
        <w:rPr>
          <w:rFonts w:ascii="Arial" w:eastAsia="Times New Roman" w:hAnsi="Arial" w:cs="Times New Roman"/>
          <w:i/>
          <w:iCs/>
          <w:color w:val="106BBE"/>
          <w:sz w:val="26"/>
        </w:rPr>
        <w:t>Постановлением</w:t>
      </w:r>
      <w:r w:rsidRPr="006124B8">
        <w:rPr>
          <w:rFonts w:ascii="Arial" w:eastAsia="Times New Roman" w:hAnsi="Arial" w:cs="Arial"/>
          <w:i/>
          <w:iCs/>
          <w:color w:val="353842"/>
          <w:sz w:val="24"/>
          <w:szCs w:val="24"/>
        </w:rPr>
        <w:fldChar w:fldCharType="end"/>
      </w:r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 xml:space="preserve"> Руководителя Исполнительного комитета муниципального образования город Набережные Челны РТ от 6 июня 2007 г. </w:t>
      </w:r>
      <w:proofErr w:type="spellStart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 xml:space="preserve"> 2081 настоящее приложение </w:t>
      </w:r>
      <w:proofErr w:type="spellStart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 xml:space="preserve"> 3 изложено в новой редакции</w:t>
      </w:r>
    </w:p>
    <w:bookmarkEnd w:id="30"/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См. те</w:t>
      </w:r>
      <w:proofErr w:type="gramStart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кст пр</w:t>
      </w:r>
      <w:proofErr w:type="gramEnd"/>
      <w:r w:rsidRPr="006124B8">
        <w:rPr>
          <w:rFonts w:ascii="Arial" w:eastAsia="Times New Roman" w:hAnsi="Arial" w:cs="Arial"/>
          <w:i/>
          <w:iCs/>
          <w:color w:val="353842"/>
          <w:sz w:val="26"/>
          <w:szCs w:val="26"/>
        </w:rPr>
        <w:t>иложения в предыдущей редакции</w:t>
      </w:r>
    </w:p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br w:type="page"/>
      </w: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lastRenderedPageBreak/>
        <w:t xml:space="preserve">Приложение </w:t>
      </w:r>
      <w:proofErr w:type="spellStart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 xml:space="preserve"> 3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 xml:space="preserve">к </w:t>
      </w:r>
      <w:hyperlink r:id="rId12" w:anchor="sub_1" w:history="1">
        <w:r w:rsidRPr="006124B8">
          <w:rPr>
            <w:rFonts w:ascii="Arial" w:eastAsia="Times New Roman" w:hAnsi="Arial" w:cs="Times New Roman"/>
            <w:b/>
            <w:bCs/>
            <w:color w:val="106BBE"/>
            <w:sz w:val="26"/>
            <w:szCs w:val="26"/>
          </w:rPr>
          <w:t>постановлению</w:t>
        </w:r>
      </w:hyperlink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 xml:space="preserve"> Руководителя Исполнительного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комитета г</w:t>
      </w:r>
      <w:proofErr w:type="gramStart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.Н</w:t>
      </w:r>
      <w:proofErr w:type="gramEnd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абережные Челны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</w:rPr>
      </w:pP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 xml:space="preserve">от 26 февраля 2007 г. </w:t>
      </w:r>
      <w:proofErr w:type="spellStart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N</w:t>
      </w:r>
      <w:proofErr w:type="spellEnd"/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 xml:space="preserve"> 624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6"/>
          <w:szCs w:val="26"/>
        </w:rPr>
      </w:pPr>
      <w:r w:rsidRPr="006124B8">
        <w:rPr>
          <w:rFonts w:ascii="Arial" w:eastAsia="Times New Roman" w:hAnsi="Arial" w:cs="Arial"/>
          <w:b/>
          <w:bCs/>
          <w:color w:val="26282F"/>
          <w:sz w:val="26"/>
          <w:szCs w:val="26"/>
        </w:rPr>
        <w:t>Размер родительской платы в учреждениях дополнительного образования детей с 01.01.2008 года</w:t>
      </w:r>
    </w:p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6124B8">
        <w:rPr>
          <w:rFonts w:ascii="Arial" w:eastAsia="Times New Roman" w:hAnsi="Arial" w:cs="Arial"/>
          <w:color w:val="000000"/>
          <w:sz w:val="16"/>
          <w:szCs w:val="16"/>
        </w:rPr>
        <w:t>ГАРАНТ:</w:t>
      </w:r>
    </w:p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color w:val="353842"/>
          <w:sz w:val="26"/>
          <w:szCs w:val="26"/>
        </w:rPr>
      </w:pPr>
      <w:bookmarkStart w:id="31" w:name="sub_588360760"/>
      <w:r w:rsidRPr="006124B8">
        <w:rPr>
          <w:rFonts w:ascii="Arial" w:eastAsia="Times New Roman" w:hAnsi="Arial" w:cs="Arial"/>
          <w:color w:val="353842"/>
          <w:sz w:val="26"/>
          <w:szCs w:val="26"/>
        </w:rPr>
        <w:t xml:space="preserve">Настоящее приложение </w:t>
      </w:r>
      <w:hyperlink r:id="rId13" w:anchor="sub_1" w:history="1">
        <w:r w:rsidRPr="006124B8">
          <w:rPr>
            <w:rFonts w:ascii="Arial" w:eastAsia="Times New Roman" w:hAnsi="Arial" w:cs="Times New Roman"/>
            <w:color w:val="106BBE"/>
            <w:sz w:val="26"/>
          </w:rPr>
          <w:t>вводится</w:t>
        </w:r>
      </w:hyperlink>
      <w:r w:rsidRPr="006124B8">
        <w:rPr>
          <w:rFonts w:ascii="Arial" w:eastAsia="Times New Roman" w:hAnsi="Arial" w:cs="Arial"/>
          <w:color w:val="353842"/>
          <w:sz w:val="26"/>
          <w:szCs w:val="26"/>
        </w:rPr>
        <w:t xml:space="preserve"> в действие с 1 января 2008 г.</w:t>
      </w:r>
    </w:p>
    <w:bookmarkEnd w:id="31"/>
    <w:p w:rsidR="006124B8" w:rsidRPr="006124B8" w:rsidRDefault="006124B8" w:rsidP="006124B8">
      <w:pPr>
        <w:widowControl w:val="0"/>
        <w:shd w:val="clear" w:color="auto" w:fill="F0F0F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eastAsia="Times New Roman" w:hAnsi="Arial" w:cs="Arial"/>
          <w:color w:val="353842"/>
          <w:sz w:val="26"/>
          <w:szCs w:val="26"/>
        </w:rPr>
      </w:pP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┌───────────────────────────────────────────────┬───────────────────────┐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 xml:space="preserve">│                Виды учреждений                │  Размер </w:t>
      </w:r>
      <w:proofErr w:type="gramStart"/>
      <w:r w:rsidRPr="006124B8">
        <w:rPr>
          <w:rFonts w:ascii="Courier New" w:eastAsia="Times New Roman" w:hAnsi="Courier New" w:cs="Courier New"/>
        </w:rPr>
        <w:t>родительской</w:t>
      </w:r>
      <w:proofErr w:type="gramEnd"/>
      <w:r w:rsidRPr="006124B8">
        <w:rPr>
          <w:rFonts w:ascii="Courier New" w:eastAsia="Times New Roman" w:hAnsi="Courier New" w:cs="Courier New"/>
        </w:rPr>
        <w:t xml:space="preserve">  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│       дополнительного образования детей       │    платы на одного    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 xml:space="preserve">│                                               </w:t>
      </w:r>
      <w:proofErr w:type="spellStart"/>
      <w:r w:rsidRPr="006124B8">
        <w:rPr>
          <w:rFonts w:ascii="Courier New" w:eastAsia="Times New Roman" w:hAnsi="Courier New" w:cs="Courier New"/>
        </w:rPr>
        <w:t>│</w:t>
      </w:r>
      <w:proofErr w:type="spellEnd"/>
      <w:r w:rsidRPr="006124B8">
        <w:rPr>
          <w:rFonts w:ascii="Courier New" w:eastAsia="Times New Roman" w:hAnsi="Courier New" w:cs="Courier New"/>
        </w:rPr>
        <w:t xml:space="preserve">   учащегося в месяц   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 xml:space="preserve">│                                               </w:t>
      </w:r>
      <w:proofErr w:type="spellStart"/>
      <w:r w:rsidRPr="006124B8">
        <w:rPr>
          <w:rFonts w:ascii="Courier New" w:eastAsia="Times New Roman" w:hAnsi="Courier New" w:cs="Courier New"/>
        </w:rPr>
        <w:t>│с</w:t>
      </w:r>
      <w:proofErr w:type="spellEnd"/>
      <w:r w:rsidRPr="006124B8">
        <w:rPr>
          <w:rFonts w:ascii="Courier New" w:eastAsia="Times New Roman" w:hAnsi="Courier New" w:cs="Courier New"/>
        </w:rPr>
        <w:t xml:space="preserve"> 01.01.2008 г., </w:t>
      </w:r>
      <w:proofErr w:type="spellStart"/>
      <w:r w:rsidRPr="006124B8">
        <w:rPr>
          <w:rFonts w:ascii="Courier New" w:eastAsia="Times New Roman" w:hAnsi="Courier New" w:cs="Courier New"/>
        </w:rPr>
        <w:t>рублей│</w:t>
      </w:r>
      <w:proofErr w:type="spellEnd"/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├───────────────────────────────────────────────┼───────────────────────┤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proofErr w:type="spellStart"/>
      <w:r w:rsidRPr="006124B8">
        <w:rPr>
          <w:rFonts w:ascii="Courier New" w:eastAsia="Times New Roman" w:hAnsi="Courier New" w:cs="Courier New"/>
        </w:rPr>
        <w:t>│Детские</w:t>
      </w:r>
      <w:proofErr w:type="spellEnd"/>
      <w:r w:rsidRPr="006124B8">
        <w:rPr>
          <w:rFonts w:ascii="Courier New" w:eastAsia="Times New Roman" w:hAnsi="Courier New" w:cs="Courier New"/>
        </w:rPr>
        <w:t xml:space="preserve"> юношеские  спортивные  школы  по  </w:t>
      </w:r>
      <w:proofErr w:type="spellStart"/>
      <w:r w:rsidRPr="006124B8">
        <w:rPr>
          <w:rFonts w:ascii="Courier New" w:eastAsia="Times New Roman" w:hAnsi="Courier New" w:cs="Courier New"/>
        </w:rPr>
        <w:t>видам│</w:t>
      </w:r>
      <w:proofErr w:type="spellEnd"/>
      <w:r w:rsidRPr="006124B8">
        <w:rPr>
          <w:rFonts w:ascii="Courier New" w:eastAsia="Times New Roman" w:hAnsi="Courier New" w:cs="Courier New"/>
        </w:rPr>
        <w:t xml:space="preserve">                       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proofErr w:type="spellStart"/>
      <w:r w:rsidRPr="006124B8">
        <w:rPr>
          <w:rFonts w:ascii="Courier New" w:eastAsia="Times New Roman" w:hAnsi="Courier New" w:cs="Courier New"/>
        </w:rPr>
        <w:t>│спорта</w:t>
      </w:r>
      <w:proofErr w:type="spellEnd"/>
      <w:r w:rsidRPr="006124B8">
        <w:rPr>
          <w:rFonts w:ascii="Courier New" w:eastAsia="Times New Roman" w:hAnsi="Courier New" w:cs="Courier New"/>
        </w:rPr>
        <w:t xml:space="preserve">                                         │                       </w:t>
      </w:r>
      <w:proofErr w:type="spellStart"/>
      <w:r w:rsidRPr="006124B8">
        <w:rPr>
          <w:rFonts w:ascii="Courier New" w:eastAsia="Times New Roman" w:hAnsi="Courier New" w:cs="Courier New"/>
        </w:rPr>
        <w:t>│</w:t>
      </w:r>
      <w:proofErr w:type="spellEnd"/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├───────────────────────────────────────────────┼───────────────────────┤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│- все виды спорта;                             │          121          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├───────────────────────────────────────────────┼───────────────────────┤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│- восточные единоборства                       │          319          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├───────────────────────────────────────────────┼───────────────────────┤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proofErr w:type="spellStart"/>
      <w:proofErr w:type="gramStart"/>
      <w:r w:rsidRPr="006124B8">
        <w:rPr>
          <w:rFonts w:ascii="Courier New" w:eastAsia="Times New Roman" w:hAnsi="Courier New" w:cs="Courier New"/>
        </w:rPr>
        <w:t>│Детские</w:t>
      </w:r>
      <w:proofErr w:type="spellEnd"/>
      <w:r w:rsidRPr="006124B8">
        <w:rPr>
          <w:rFonts w:ascii="Courier New" w:eastAsia="Times New Roman" w:hAnsi="Courier New" w:cs="Courier New"/>
        </w:rPr>
        <w:t xml:space="preserve">    школы     искусств     (</w:t>
      </w:r>
      <w:proofErr w:type="spellStart"/>
      <w:r w:rsidRPr="006124B8">
        <w:rPr>
          <w:rFonts w:ascii="Courier New" w:eastAsia="Times New Roman" w:hAnsi="Courier New" w:cs="Courier New"/>
        </w:rPr>
        <w:t>музыкальные,│</w:t>
      </w:r>
      <w:proofErr w:type="spellEnd"/>
      <w:r w:rsidRPr="006124B8">
        <w:rPr>
          <w:rFonts w:ascii="Courier New" w:eastAsia="Times New Roman" w:hAnsi="Courier New" w:cs="Courier New"/>
        </w:rPr>
        <w:t xml:space="preserve">                       │</w:t>
      </w:r>
      <w:proofErr w:type="gramEnd"/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proofErr w:type="spellStart"/>
      <w:r w:rsidRPr="006124B8">
        <w:rPr>
          <w:rFonts w:ascii="Courier New" w:eastAsia="Times New Roman" w:hAnsi="Courier New" w:cs="Courier New"/>
        </w:rPr>
        <w:t>│художественные</w:t>
      </w:r>
      <w:proofErr w:type="spellEnd"/>
      <w:r w:rsidRPr="006124B8">
        <w:rPr>
          <w:rFonts w:ascii="Courier New" w:eastAsia="Times New Roman" w:hAnsi="Courier New" w:cs="Courier New"/>
        </w:rPr>
        <w:t>, хореографические,  театральные)│                       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proofErr w:type="spellStart"/>
      <w:r w:rsidRPr="006124B8">
        <w:rPr>
          <w:rFonts w:ascii="Courier New" w:eastAsia="Times New Roman" w:hAnsi="Courier New" w:cs="Courier New"/>
        </w:rPr>
        <w:t>│по</w:t>
      </w:r>
      <w:proofErr w:type="spellEnd"/>
      <w:r w:rsidRPr="006124B8">
        <w:rPr>
          <w:rFonts w:ascii="Courier New" w:eastAsia="Times New Roman" w:hAnsi="Courier New" w:cs="Courier New"/>
        </w:rPr>
        <w:t xml:space="preserve"> видам деятельности:                         │                       </w:t>
      </w:r>
      <w:proofErr w:type="spellStart"/>
      <w:r w:rsidRPr="006124B8">
        <w:rPr>
          <w:rFonts w:ascii="Courier New" w:eastAsia="Times New Roman" w:hAnsi="Courier New" w:cs="Courier New"/>
        </w:rPr>
        <w:t>│</w:t>
      </w:r>
      <w:proofErr w:type="spellEnd"/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├───────────────────────────────────────────────┼───────────────────────┤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│- фортепиано, гитара;                          │          390          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├───────────────────────────────────────────────┼───────────────────────┤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 xml:space="preserve">│-    баян,     аккордеон,     </w:t>
      </w:r>
      <w:proofErr w:type="spellStart"/>
      <w:proofErr w:type="gramStart"/>
      <w:r w:rsidRPr="006124B8">
        <w:rPr>
          <w:rFonts w:ascii="Courier New" w:eastAsia="Times New Roman" w:hAnsi="Courier New" w:cs="Courier New"/>
        </w:rPr>
        <w:t>струнно-смычковые</w:t>
      </w:r>
      <w:proofErr w:type="gramEnd"/>
      <w:r w:rsidRPr="006124B8">
        <w:rPr>
          <w:rFonts w:ascii="Courier New" w:eastAsia="Times New Roman" w:hAnsi="Courier New" w:cs="Courier New"/>
        </w:rPr>
        <w:t>│</w:t>
      </w:r>
      <w:proofErr w:type="spellEnd"/>
      <w:r w:rsidRPr="006124B8">
        <w:rPr>
          <w:rFonts w:ascii="Courier New" w:eastAsia="Times New Roman" w:hAnsi="Courier New" w:cs="Courier New"/>
        </w:rPr>
        <w:t xml:space="preserve">          325          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proofErr w:type="spellStart"/>
      <w:r w:rsidRPr="006124B8">
        <w:rPr>
          <w:rFonts w:ascii="Courier New" w:eastAsia="Times New Roman" w:hAnsi="Courier New" w:cs="Courier New"/>
        </w:rPr>
        <w:t>│инструменты</w:t>
      </w:r>
      <w:proofErr w:type="spellEnd"/>
      <w:r w:rsidRPr="006124B8">
        <w:rPr>
          <w:rFonts w:ascii="Courier New" w:eastAsia="Times New Roman" w:hAnsi="Courier New" w:cs="Courier New"/>
        </w:rPr>
        <w:t xml:space="preserve">;                                   │                       </w:t>
      </w:r>
      <w:proofErr w:type="spellStart"/>
      <w:r w:rsidRPr="006124B8">
        <w:rPr>
          <w:rFonts w:ascii="Courier New" w:eastAsia="Times New Roman" w:hAnsi="Courier New" w:cs="Courier New"/>
        </w:rPr>
        <w:t>│</w:t>
      </w:r>
      <w:proofErr w:type="spellEnd"/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├───────────────────────────────────────────────┼───────────────────────┤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 xml:space="preserve">│- художественное, хореографическое  </w:t>
      </w:r>
      <w:proofErr w:type="spellStart"/>
      <w:r w:rsidRPr="006124B8">
        <w:rPr>
          <w:rFonts w:ascii="Courier New" w:eastAsia="Times New Roman" w:hAnsi="Courier New" w:cs="Courier New"/>
        </w:rPr>
        <w:t>театральное│</w:t>
      </w:r>
      <w:proofErr w:type="spellEnd"/>
      <w:r w:rsidRPr="006124B8">
        <w:rPr>
          <w:rFonts w:ascii="Courier New" w:eastAsia="Times New Roman" w:hAnsi="Courier New" w:cs="Courier New"/>
        </w:rPr>
        <w:t xml:space="preserve">          325          </w:t>
      </w:r>
      <w:r w:rsidRPr="006124B8">
        <w:rPr>
          <w:rFonts w:ascii="Courier New" w:eastAsia="Times New Roman" w:hAnsi="Courier New" w:cs="Courier New"/>
        </w:rPr>
        <w:lastRenderedPageBreak/>
        <w:t>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proofErr w:type="spellStart"/>
      <w:r w:rsidRPr="006124B8">
        <w:rPr>
          <w:rFonts w:ascii="Courier New" w:eastAsia="Times New Roman" w:hAnsi="Courier New" w:cs="Courier New"/>
        </w:rPr>
        <w:t>│отделения</w:t>
      </w:r>
      <w:proofErr w:type="spellEnd"/>
      <w:r w:rsidRPr="006124B8">
        <w:rPr>
          <w:rFonts w:ascii="Courier New" w:eastAsia="Times New Roman" w:hAnsi="Courier New" w:cs="Courier New"/>
        </w:rPr>
        <w:t xml:space="preserve">;                                     │                       </w:t>
      </w:r>
      <w:proofErr w:type="spellStart"/>
      <w:r w:rsidRPr="006124B8">
        <w:rPr>
          <w:rFonts w:ascii="Courier New" w:eastAsia="Times New Roman" w:hAnsi="Courier New" w:cs="Courier New"/>
        </w:rPr>
        <w:t>│</w:t>
      </w:r>
      <w:proofErr w:type="spellEnd"/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├───────────────────────────────────────────────┼───────────────────────┤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 xml:space="preserve">│-  домра,   балалайка,   духовые   </w:t>
      </w:r>
      <w:proofErr w:type="spellStart"/>
      <w:r w:rsidRPr="006124B8">
        <w:rPr>
          <w:rFonts w:ascii="Courier New" w:eastAsia="Times New Roman" w:hAnsi="Courier New" w:cs="Courier New"/>
        </w:rPr>
        <w:t>инструменты,│</w:t>
      </w:r>
      <w:proofErr w:type="spellEnd"/>
      <w:r w:rsidRPr="006124B8">
        <w:rPr>
          <w:rFonts w:ascii="Courier New" w:eastAsia="Times New Roman" w:hAnsi="Courier New" w:cs="Courier New"/>
        </w:rPr>
        <w:t xml:space="preserve">          259          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proofErr w:type="spellStart"/>
      <w:r w:rsidRPr="006124B8">
        <w:rPr>
          <w:rFonts w:ascii="Courier New" w:eastAsia="Times New Roman" w:hAnsi="Courier New" w:cs="Courier New"/>
        </w:rPr>
        <w:t>│хоровое</w:t>
      </w:r>
      <w:proofErr w:type="spellEnd"/>
      <w:r w:rsidRPr="006124B8">
        <w:rPr>
          <w:rFonts w:ascii="Courier New" w:eastAsia="Times New Roman" w:hAnsi="Courier New" w:cs="Courier New"/>
        </w:rPr>
        <w:t xml:space="preserve"> отделение;                             │                       </w:t>
      </w:r>
      <w:proofErr w:type="spellStart"/>
      <w:r w:rsidRPr="006124B8">
        <w:rPr>
          <w:rFonts w:ascii="Courier New" w:eastAsia="Times New Roman" w:hAnsi="Courier New" w:cs="Courier New"/>
        </w:rPr>
        <w:t>│</w:t>
      </w:r>
      <w:proofErr w:type="spellEnd"/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├───────────────────────────────────────────────┼───────────────────────┤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│- прочие виды деятельности                     │          131          │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├───────────────────────────────────────────────┼───────────────────────┤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proofErr w:type="spellStart"/>
      <w:proofErr w:type="gramStart"/>
      <w:r w:rsidRPr="006124B8">
        <w:rPr>
          <w:rFonts w:ascii="Courier New" w:eastAsia="Times New Roman" w:hAnsi="Courier New" w:cs="Courier New"/>
        </w:rPr>
        <w:t>│Прочие</w:t>
      </w:r>
      <w:proofErr w:type="spellEnd"/>
      <w:r w:rsidRPr="006124B8">
        <w:rPr>
          <w:rFonts w:ascii="Courier New" w:eastAsia="Times New Roman" w:hAnsi="Courier New" w:cs="Courier New"/>
        </w:rPr>
        <w:t xml:space="preserve">  учреждения  (станции,   центры,   </w:t>
      </w:r>
      <w:proofErr w:type="spellStart"/>
      <w:r w:rsidRPr="006124B8">
        <w:rPr>
          <w:rFonts w:ascii="Courier New" w:eastAsia="Times New Roman" w:hAnsi="Courier New" w:cs="Courier New"/>
        </w:rPr>
        <w:t>дома,│</w:t>
      </w:r>
      <w:proofErr w:type="spellEnd"/>
      <w:r w:rsidRPr="006124B8">
        <w:rPr>
          <w:rFonts w:ascii="Courier New" w:eastAsia="Times New Roman" w:hAnsi="Courier New" w:cs="Courier New"/>
        </w:rPr>
        <w:t xml:space="preserve">          113          │</w:t>
      </w:r>
      <w:proofErr w:type="gramEnd"/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proofErr w:type="spellStart"/>
      <w:r w:rsidRPr="006124B8">
        <w:rPr>
          <w:rFonts w:ascii="Courier New" w:eastAsia="Times New Roman" w:hAnsi="Courier New" w:cs="Courier New"/>
        </w:rPr>
        <w:t>│дворцы</w:t>
      </w:r>
      <w:proofErr w:type="spellEnd"/>
      <w:r w:rsidRPr="006124B8">
        <w:rPr>
          <w:rFonts w:ascii="Courier New" w:eastAsia="Times New Roman" w:hAnsi="Courier New" w:cs="Courier New"/>
        </w:rPr>
        <w:t xml:space="preserve"> и т.д.)                                 │                       </w:t>
      </w:r>
      <w:proofErr w:type="spellStart"/>
      <w:r w:rsidRPr="006124B8">
        <w:rPr>
          <w:rFonts w:ascii="Courier New" w:eastAsia="Times New Roman" w:hAnsi="Courier New" w:cs="Courier New"/>
        </w:rPr>
        <w:t>│</w:t>
      </w:r>
      <w:proofErr w:type="spellEnd"/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6124B8">
        <w:rPr>
          <w:rFonts w:ascii="Courier New" w:eastAsia="Times New Roman" w:hAnsi="Courier New" w:cs="Courier New"/>
        </w:rPr>
        <w:t>└───────────────────────────────────────────────┴───────────────────────┘</w:t>
      </w:r>
    </w:p>
    <w:p w:rsidR="006124B8" w:rsidRPr="006124B8" w:rsidRDefault="006124B8" w:rsidP="006124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A53DF3" w:rsidRDefault="00A53DF3"/>
    <w:sectPr w:rsidR="00A5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124B8"/>
    <w:rsid w:val="006124B8"/>
    <w:rsid w:val="00A5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6;&#1072;&#1073;&#1086;&#1095;&#1080;&#1081;%20&#1089;&#1090;&#1086;&#1083;\&#1055;&#1086;&#1089;&#1090;&#1072;&#1085;&#1086;&#1074;&#1083;&#1077;&#1085;&#1080;&#1077;%20&#8470;624%20&#1086;&#1090;%2026.02.2007&#1075;..rtf" TargetMode="External"/><Relationship Id="rId13" Type="http://schemas.openxmlformats.org/officeDocument/2006/relationships/hyperlink" Target="file:///D:\&#1056;&#1072;&#1073;&#1086;&#1095;&#1080;&#1081;%20&#1089;&#1090;&#1086;&#1083;\&#1055;&#1086;&#1089;&#1090;&#1072;&#1085;&#1086;&#1074;&#1083;&#1077;&#1085;&#1080;&#1077;%20&#8470;624%20&#1086;&#1090;%2026.02.2007&#1075;.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&#1056;&#1072;&#1073;&#1086;&#1095;&#1080;&#1081;%20&#1089;&#1090;&#1086;&#1083;\&#1055;&#1086;&#1089;&#1090;&#1072;&#1085;&#1086;&#1074;&#1083;&#1077;&#1085;&#1080;&#1077;%20&#8470;624%20&#1086;&#1090;%2026.02.2007&#1075;..rtf" TargetMode="External"/><Relationship Id="rId12" Type="http://schemas.openxmlformats.org/officeDocument/2006/relationships/hyperlink" Target="file:///D:\&#1056;&#1072;&#1073;&#1086;&#1095;&#1080;&#1081;%20&#1089;&#1090;&#1086;&#1083;\&#1055;&#1086;&#1089;&#1090;&#1072;&#1085;&#1086;&#1074;&#1083;&#1077;&#1085;&#1080;&#1077;%20&#8470;624%20&#1086;&#1090;%2026.02.2007&#1075;.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36913.0/" TargetMode="External"/><Relationship Id="rId11" Type="http://schemas.openxmlformats.org/officeDocument/2006/relationships/hyperlink" Target="garantf1://8012400.0/" TargetMode="External"/><Relationship Id="rId5" Type="http://schemas.openxmlformats.org/officeDocument/2006/relationships/hyperlink" Target="garantf1://10064235.0/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D:\&#1056;&#1072;&#1073;&#1086;&#1095;&#1080;&#1081;%20&#1089;&#1090;&#1086;&#1083;\&#1055;&#1086;&#1089;&#1090;&#1072;&#1085;&#1086;&#1074;&#1083;&#1077;&#1085;&#1080;&#1077;%20&#8470;624%20&#1086;&#1090;%2026.02.2007&#1075;..rtf" TargetMode="External"/><Relationship Id="rId4" Type="http://schemas.openxmlformats.org/officeDocument/2006/relationships/hyperlink" Target="garantf1://86367.0/" TargetMode="External"/><Relationship Id="rId9" Type="http://schemas.openxmlformats.org/officeDocument/2006/relationships/hyperlink" Target="file:///D:\&#1056;&#1072;&#1073;&#1086;&#1095;&#1080;&#1081;%20&#1089;&#1090;&#1086;&#1083;\&#1055;&#1086;&#1089;&#1090;&#1072;&#1085;&#1086;&#1074;&#1083;&#1077;&#1085;&#1080;&#1077;%20&#8470;624%20&#1086;&#1090;%2026.02.2007&#1075;..rt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1846</Words>
  <Characters>10528</Characters>
  <Application>Microsoft Office Word</Application>
  <DocSecurity>0</DocSecurity>
  <Lines>87</Lines>
  <Paragraphs>24</Paragraphs>
  <ScaleCrop>false</ScaleCrop>
  <Company/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2013-11-25T08:08:00Z</dcterms:created>
  <dcterms:modified xsi:type="dcterms:W3CDTF">2013-11-25T08:09:00Z</dcterms:modified>
</cp:coreProperties>
</file>